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D7" w:rsidRDefault="002379D7" w:rsidP="002379D7">
      <w:pPr>
        <w:keepNext/>
        <w:ind w:left="1440" w:firstLine="720"/>
        <w:jc w:val="both"/>
        <w:rPr>
          <w:rtl/>
          <w:lang w:eastAsia="he-IL"/>
        </w:rPr>
      </w:pPr>
    </w:p>
    <w:p w:rsidR="002379D7" w:rsidRDefault="000F443C" w:rsidP="002379D7">
      <w:pPr>
        <w:keepNext/>
        <w:jc w:val="right"/>
        <w:rPr>
          <w:rtl/>
          <w:lang w:eastAsia="he-IL"/>
        </w:rPr>
      </w:pPr>
      <w:r>
        <w:rPr>
          <w:rFonts w:hint="cs"/>
          <w:rtl/>
          <w:lang w:eastAsia="he-IL"/>
        </w:rPr>
        <w:t>19/5/2022</w:t>
      </w:r>
    </w:p>
    <w:p w:rsidR="002379D7" w:rsidRDefault="002379D7" w:rsidP="002379D7">
      <w:pPr>
        <w:keepNext/>
        <w:jc w:val="both"/>
        <w:rPr>
          <w:rtl/>
          <w:lang w:eastAsia="he-IL"/>
        </w:rPr>
      </w:pPr>
    </w:p>
    <w:p w:rsidR="002379D7" w:rsidRPr="00E045F8" w:rsidRDefault="002379D7" w:rsidP="002379D7">
      <w:pPr>
        <w:keepNext/>
        <w:autoSpaceDE w:val="0"/>
        <w:autoSpaceDN w:val="0"/>
        <w:adjustRightInd w:val="0"/>
        <w:jc w:val="both"/>
        <w:rPr>
          <w:b/>
          <w:bCs/>
          <w:rtl/>
          <w:lang w:eastAsia="he-IL"/>
        </w:rPr>
      </w:pPr>
    </w:p>
    <w:p w:rsidR="00D532C4" w:rsidRPr="00D532C4" w:rsidRDefault="00D532C4" w:rsidP="000A550D">
      <w:pPr>
        <w:pStyle w:val="a9"/>
        <w:bidi/>
        <w:spacing w:line="360" w:lineRule="auto"/>
        <w:jc w:val="center"/>
        <w:rPr>
          <w:rFonts w:ascii="QDavid" w:hAnsi="QDavid" w:cs="David"/>
          <w:b/>
          <w:bCs/>
          <w:sz w:val="28"/>
          <w:szCs w:val="32"/>
          <w:u w:val="single"/>
        </w:rPr>
      </w:pPr>
      <w:r w:rsidRPr="00D532C4">
        <w:rPr>
          <w:rFonts w:ascii="David" w:hAnsi="David" w:cs="David" w:hint="cs"/>
          <w:b/>
          <w:bCs/>
          <w:sz w:val="32"/>
          <w:szCs w:val="32"/>
          <w:rtl/>
        </w:rPr>
        <w:t xml:space="preserve">הנדון: </w:t>
      </w:r>
      <w:r w:rsidRPr="00D532C4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מכרז פומבי מספר </w:t>
      </w:r>
      <w:r w:rsidRPr="00D532C4">
        <w:rPr>
          <w:rFonts w:ascii="QDavid" w:hAnsi="QDavid" w:cs="David" w:hint="cs"/>
          <w:b/>
          <w:bCs/>
          <w:sz w:val="28"/>
          <w:szCs w:val="32"/>
          <w:u w:val="single"/>
          <w:rtl/>
        </w:rPr>
        <w:t xml:space="preserve">מס' </w:t>
      </w:r>
      <w:r w:rsidR="000A550D">
        <w:rPr>
          <w:rFonts w:ascii="QDavid" w:hAnsi="QDavid" w:cs="David" w:hint="cs"/>
          <w:b/>
          <w:bCs/>
          <w:sz w:val="28"/>
          <w:szCs w:val="32"/>
          <w:u w:val="single"/>
          <w:rtl/>
        </w:rPr>
        <w:t>6/2022</w:t>
      </w:r>
      <w:r w:rsidRPr="00D532C4">
        <w:rPr>
          <w:rFonts w:ascii="QDavid" w:hAnsi="QDavid" w:cs="David" w:hint="cs"/>
          <w:b/>
          <w:bCs/>
          <w:sz w:val="28"/>
          <w:szCs w:val="32"/>
          <w:u w:val="single"/>
          <w:rtl/>
        </w:rPr>
        <w:t xml:space="preserve"> </w:t>
      </w:r>
      <w:r w:rsidR="000A550D">
        <w:rPr>
          <w:rFonts w:ascii="QDavid" w:hAnsi="QDavid" w:cs="David" w:hint="cs"/>
          <w:b/>
          <w:bCs/>
          <w:sz w:val="28"/>
          <w:szCs w:val="32"/>
          <w:u w:val="single"/>
          <w:rtl/>
        </w:rPr>
        <w:t xml:space="preserve">להפעלת ותחזוקת הבריכה העירונית בכפר יונה </w:t>
      </w:r>
    </w:p>
    <w:p w:rsidR="00146827" w:rsidRPr="00636A98" w:rsidRDefault="00146827" w:rsidP="000B0A6F">
      <w:pPr>
        <w:pStyle w:val="a9"/>
        <w:bidi/>
        <w:spacing w:after="120" w:line="360" w:lineRule="auto"/>
        <w:jc w:val="center"/>
        <w:rPr>
          <w:rFonts w:ascii="QDavid" w:hAnsi="QDavid" w:cs="David"/>
          <w:b/>
          <w:bCs/>
          <w:sz w:val="30"/>
          <w:szCs w:val="32"/>
          <w:u w:val="single"/>
          <w:rtl/>
        </w:rPr>
      </w:pPr>
      <w:r w:rsidRPr="00636A98">
        <w:rPr>
          <w:rFonts w:ascii="QDavid" w:hAnsi="QDavid" w:cs="David" w:hint="cs"/>
          <w:b/>
          <w:bCs/>
          <w:sz w:val="30"/>
          <w:szCs w:val="32"/>
          <w:u w:val="single"/>
          <w:rtl/>
        </w:rPr>
        <w:t xml:space="preserve">הודעה </w:t>
      </w:r>
      <w:r w:rsidR="00636A98" w:rsidRPr="00636A98">
        <w:rPr>
          <w:rFonts w:ascii="QDavid" w:hAnsi="QDavid" w:cs="David" w:hint="cs"/>
          <w:b/>
          <w:bCs/>
          <w:sz w:val="30"/>
          <w:szCs w:val="32"/>
          <w:u w:val="single"/>
          <w:rtl/>
        </w:rPr>
        <w:t>על דחיית המועד האחרון להגשת הצעות</w:t>
      </w:r>
      <w:r w:rsidRPr="00636A98">
        <w:rPr>
          <w:rFonts w:ascii="QDavid" w:hAnsi="QDavid" w:cs="David" w:hint="cs"/>
          <w:b/>
          <w:bCs/>
          <w:sz w:val="30"/>
          <w:szCs w:val="32"/>
          <w:u w:val="single"/>
          <w:rtl/>
        </w:rPr>
        <w:t xml:space="preserve"> </w:t>
      </w:r>
    </w:p>
    <w:p w:rsidR="001E1AB0" w:rsidRPr="001E1AB0" w:rsidRDefault="001E1AB0" w:rsidP="00D532C4">
      <w:pPr>
        <w:pStyle w:val="a9"/>
        <w:bidi/>
        <w:spacing w:after="120" w:line="360" w:lineRule="auto"/>
        <w:jc w:val="center"/>
        <w:rPr>
          <w:rFonts w:ascii="QDavid" w:hAnsi="QDavid" w:cs="David"/>
          <w:b/>
          <w:bCs/>
          <w:sz w:val="24"/>
          <w:szCs w:val="24"/>
          <w:rtl/>
        </w:rPr>
      </w:pPr>
      <w:r w:rsidRPr="001E1AB0">
        <w:rPr>
          <w:rFonts w:ascii="QDavid" w:hAnsi="QDavid" w:cs="David" w:hint="cs"/>
          <w:b/>
          <w:bCs/>
          <w:sz w:val="24"/>
          <w:szCs w:val="24"/>
          <w:rtl/>
        </w:rPr>
        <w:t xml:space="preserve">(קובץ הבהרות מס' </w:t>
      </w:r>
      <w:r w:rsidR="00D532C4">
        <w:rPr>
          <w:rFonts w:ascii="QDavid" w:hAnsi="QDavid" w:cs="David" w:hint="cs"/>
          <w:b/>
          <w:bCs/>
          <w:sz w:val="24"/>
          <w:szCs w:val="24"/>
          <w:rtl/>
        </w:rPr>
        <w:t>1)</w:t>
      </w:r>
    </w:p>
    <w:p w:rsidR="002379D7" w:rsidRDefault="002379D7" w:rsidP="00146827">
      <w:pPr>
        <w:keepNext/>
        <w:tabs>
          <w:tab w:val="left" w:pos="720"/>
        </w:tabs>
        <w:spacing w:before="120" w:after="120"/>
        <w:jc w:val="both"/>
        <w:rPr>
          <w:u w:val="single"/>
          <w:rtl/>
          <w:lang w:eastAsia="he-IL"/>
        </w:rPr>
      </w:pPr>
      <w:bookmarkStart w:id="0" w:name="_Hlk87778495"/>
      <w:r w:rsidRPr="00E045F8">
        <w:rPr>
          <w:rFonts w:hint="cs"/>
          <w:rtl/>
          <w:lang w:eastAsia="he-IL"/>
        </w:rPr>
        <w:t>החברה הכלכלית לפיתוח כפר יונה בע"מ (להלן: "</w:t>
      </w:r>
      <w:proofErr w:type="spellStart"/>
      <w:r w:rsidRPr="00E045F8">
        <w:rPr>
          <w:rFonts w:hint="cs"/>
          <w:b/>
          <w:bCs/>
          <w:rtl/>
          <w:lang w:eastAsia="he-IL"/>
        </w:rPr>
        <w:t>החכ"ל</w:t>
      </w:r>
      <w:proofErr w:type="spellEnd"/>
      <w:r w:rsidRPr="00E045F8">
        <w:rPr>
          <w:rFonts w:hint="cs"/>
          <w:rtl/>
          <w:lang w:eastAsia="he-IL"/>
        </w:rPr>
        <w:t>")</w:t>
      </w:r>
      <w:r>
        <w:rPr>
          <w:rFonts w:hint="cs"/>
          <w:rtl/>
          <w:lang w:eastAsia="he-IL"/>
        </w:rPr>
        <w:t>, מתכבדת</w:t>
      </w:r>
      <w:r w:rsidR="002B5BCA">
        <w:rPr>
          <w:rFonts w:hint="cs"/>
          <w:rtl/>
          <w:lang w:eastAsia="he-IL"/>
        </w:rPr>
        <w:t xml:space="preserve"> ל</w:t>
      </w:r>
      <w:r w:rsidR="00636A98">
        <w:rPr>
          <w:rFonts w:hint="cs"/>
          <w:rtl/>
          <w:lang w:eastAsia="he-IL"/>
        </w:rPr>
        <w:t xml:space="preserve">הודיע על </w:t>
      </w:r>
      <w:r w:rsidR="00636A98" w:rsidRPr="00636A98">
        <w:rPr>
          <w:rFonts w:hint="cs"/>
          <w:u w:val="single"/>
          <w:rtl/>
          <w:lang w:eastAsia="he-IL"/>
        </w:rPr>
        <w:t xml:space="preserve">דחיית המועד האחרון להגשת הצעות. </w:t>
      </w:r>
    </w:p>
    <w:p w:rsidR="00146827" w:rsidRDefault="00636A98" w:rsidP="006E08FF">
      <w:pPr>
        <w:keepNext/>
        <w:tabs>
          <w:tab w:val="left" w:pos="720"/>
        </w:tabs>
        <w:spacing w:before="120" w:after="120"/>
        <w:jc w:val="both"/>
        <w:rPr>
          <w:rtl/>
          <w:lang w:eastAsia="he-IL"/>
        </w:rPr>
      </w:pPr>
      <w:r w:rsidRPr="00461C87">
        <w:rPr>
          <w:rFonts w:hint="cs"/>
          <w:b/>
          <w:bCs/>
          <w:sz w:val="28"/>
          <w:szCs w:val="28"/>
          <w:u w:val="single"/>
          <w:rtl/>
          <w:lang w:eastAsia="he-IL"/>
        </w:rPr>
        <w:t xml:space="preserve">המועד האחרון להגשת הצעות </w:t>
      </w:r>
      <w:r w:rsidRPr="000F443C">
        <w:rPr>
          <w:rFonts w:hint="cs"/>
          <w:b/>
          <w:bCs/>
          <w:sz w:val="32"/>
          <w:szCs w:val="32"/>
          <w:u w:val="single"/>
          <w:rtl/>
          <w:lang w:eastAsia="he-IL"/>
        </w:rPr>
        <w:t>נדחה</w:t>
      </w:r>
      <w:r w:rsidRPr="00461C87">
        <w:rPr>
          <w:rFonts w:hint="cs"/>
          <w:b/>
          <w:bCs/>
          <w:sz w:val="28"/>
          <w:szCs w:val="28"/>
          <w:u w:val="single"/>
          <w:rtl/>
          <w:lang w:eastAsia="he-IL"/>
        </w:rPr>
        <w:t xml:space="preserve"> ליום</w:t>
      </w:r>
      <w:r w:rsidR="006E08FF">
        <w:rPr>
          <w:rFonts w:hint="cs"/>
          <w:b/>
          <w:bCs/>
          <w:sz w:val="28"/>
          <w:szCs w:val="28"/>
          <w:u w:val="single"/>
          <w:rtl/>
          <w:lang w:eastAsia="he-IL"/>
        </w:rPr>
        <w:t xml:space="preserve"> ג'-</w:t>
      </w:r>
      <w:r w:rsidRPr="00461C87">
        <w:rPr>
          <w:rFonts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0A550D">
        <w:rPr>
          <w:rFonts w:hint="cs"/>
          <w:b/>
          <w:bCs/>
          <w:sz w:val="28"/>
          <w:szCs w:val="28"/>
          <w:u w:val="single"/>
          <w:rtl/>
          <w:lang w:eastAsia="he-IL"/>
        </w:rPr>
        <w:t>24/5/2022</w:t>
      </w:r>
      <w:r w:rsidRPr="00461C87">
        <w:rPr>
          <w:rFonts w:hint="cs"/>
          <w:b/>
          <w:bCs/>
          <w:sz w:val="28"/>
          <w:szCs w:val="28"/>
          <w:u w:val="single"/>
          <w:rtl/>
          <w:lang w:eastAsia="he-IL"/>
        </w:rPr>
        <w:t xml:space="preserve"> בשעה </w:t>
      </w:r>
      <w:r w:rsidR="006E08FF">
        <w:rPr>
          <w:rFonts w:hint="cs"/>
          <w:b/>
          <w:bCs/>
          <w:sz w:val="28"/>
          <w:szCs w:val="28"/>
          <w:u w:val="single"/>
          <w:rtl/>
          <w:lang w:eastAsia="he-IL"/>
        </w:rPr>
        <w:t>15:00.</w:t>
      </w:r>
      <w:r w:rsidR="00461C87" w:rsidRPr="00461C87">
        <w:rPr>
          <w:rFonts w:hint="cs"/>
          <w:b/>
          <w:bCs/>
          <w:sz w:val="28"/>
          <w:szCs w:val="28"/>
          <w:rtl/>
          <w:lang w:eastAsia="he-IL"/>
        </w:rPr>
        <w:t xml:space="preserve"> </w:t>
      </w:r>
      <w:r w:rsidR="00461C87">
        <w:rPr>
          <w:rFonts w:hint="cs"/>
          <w:rtl/>
          <w:lang w:eastAsia="he-IL"/>
        </w:rPr>
        <w:t>את ההצעות יש להגיש</w:t>
      </w:r>
      <w:r w:rsidRPr="00461C87">
        <w:rPr>
          <w:rFonts w:hint="cs"/>
          <w:b/>
          <w:bCs/>
          <w:rtl/>
          <w:lang w:eastAsia="he-IL"/>
        </w:rPr>
        <w:t xml:space="preserve"> </w:t>
      </w:r>
      <w:r w:rsidR="00B3692D" w:rsidRPr="00B3692D">
        <w:rPr>
          <w:rFonts w:hint="cs"/>
          <w:rtl/>
          <w:lang w:eastAsia="he-IL"/>
        </w:rPr>
        <w:t xml:space="preserve">במשרדי החברה הכלכלית כפר יונה, רחוב הרצל 9 ב' כפר יונה 40300 (בחניון האחורי של הקניון). </w:t>
      </w:r>
    </w:p>
    <w:p w:rsidR="00461C87" w:rsidRDefault="00B3692D" w:rsidP="00146827">
      <w:pPr>
        <w:keepNext/>
        <w:tabs>
          <w:tab w:val="left" w:pos="720"/>
        </w:tabs>
        <w:spacing w:before="120" w:after="120"/>
        <w:jc w:val="both"/>
        <w:rPr>
          <w:u w:val="single"/>
          <w:rtl/>
          <w:lang w:eastAsia="he-IL"/>
        </w:rPr>
      </w:pPr>
      <w:proofErr w:type="spellStart"/>
      <w:r w:rsidRPr="00461C87">
        <w:rPr>
          <w:rFonts w:hint="cs"/>
          <w:u w:val="single"/>
          <w:rtl/>
          <w:lang w:eastAsia="he-IL"/>
        </w:rPr>
        <w:t>החכ"ל</w:t>
      </w:r>
      <w:proofErr w:type="spellEnd"/>
      <w:r w:rsidRPr="00461C87">
        <w:rPr>
          <w:rFonts w:hint="cs"/>
          <w:u w:val="single"/>
          <w:rtl/>
          <w:lang w:eastAsia="he-IL"/>
        </w:rPr>
        <w:t xml:space="preserve"> לא תדון בהצעות שיתקבלו אחרי המועד האחרון להגשת ההצעות</w:t>
      </w:r>
      <w:r w:rsidR="00461C87">
        <w:rPr>
          <w:rFonts w:hint="cs"/>
          <w:u w:val="single"/>
          <w:rtl/>
          <w:lang w:eastAsia="he-IL"/>
        </w:rPr>
        <w:t xml:space="preserve">. </w:t>
      </w:r>
    </w:p>
    <w:p w:rsidR="00B3692D" w:rsidRPr="00461C87" w:rsidRDefault="00461C87" w:rsidP="00146827">
      <w:pPr>
        <w:keepNext/>
        <w:tabs>
          <w:tab w:val="left" w:pos="720"/>
        </w:tabs>
        <w:spacing w:before="120" w:after="120"/>
        <w:jc w:val="both"/>
        <w:rPr>
          <w:u w:val="single"/>
          <w:lang w:eastAsia="he-IL"/>
        </w:rPr>
      </w:pPr>
      <w:r>
        <w:rPr>
          <w:rFonts w:hint="cs"/>
          <w:u w:val="single"/>
          <w:rtl/>
          <w:lang w:eastAsia="he-IL"/>
        </w:rPr>
        <w:t>אין שינוי ביתר הוראות המכרז.</w:t>
      </w:r>
      <w:r w:rsidR="00B3692D" w:rsidRPr="00461C87">
        <w:rPr>
          <w:rFonts w:hint="cs"/>
          <w:u w:val="single"/>
          <w:rtl/>
          <w:lang w:eastAsia="he-IL"/>
        </w:rPr>
        <w:t xml:space="preserve"> </w:t>
      </w:r>
    </w:p>
    <w:bookmarkEnd w:id="0"/>
    <w:p w:rsidR="002379D7" w:rsidRPr="00EF7B3C" w:rsidRDefault="002379D7" w:rsidP="002379D7">
      <w:pPr>
        <w:keepNext/>
        <w:numPr>
          <w:ilvl w:val="0"/>
          <w:numId w:val="1"/>
        </w:numPr>
        <w:tabs>
          <w:tab w:val="left" w:pos="720"/>
        </w:tabs>
        <w:spacing w:before="120" w:after="120"/>
        <w:ind w:left="357" w:hanging="720"/>
        <w:jc w:val="both"/>
        <w:rPr>
          <w:rtl/>
          <w:lang w:eastAsia="he-IL"/>
        </w:rPr>
      </w:pPr>
      <w:r w:rsidRPr="00EF7B3C">
        <w:rPr>
          <w:rtl/>
          <w:lang w:eastAsia="he-IL"/>
        </w:rPr>
        <w:t>מובהר כי הוראות מסמך זה מתקנות את האמור במסמכי ה</w:t>
      </w:r>
      <w:r>
        <w:rPr>
          <w:rFonts w:hint="cs"/>
          <w:rtl/>
          <w:lang w:eastAsia="he-IL"/>
        </w:rPr>
        <w:t xml:space="preserve">הזמנה </w:t>
      </w:r>
      <w:r w:rsidRPr="00EF7B3C">
        <w:rPr>
          <w:rtl/>
          <w:lang w:eastAsia="he-IL"/>
        </w:rPr>
        <w:t xml:space="preserve">והוראותיו גוברות על האמור במסמכי </w:t>
      </w:r>
      <w:r>
        <w:rPr>
          <w:rFonts w:hint="cs"/>
          <w:rtl/>
          <w:lang w:eastAsia="he-IL"/>
        </w:rPr>
        <w:t>ההזמנה.</w:t>
      </w:r>
      <w:r w:rsidRPr="00EF7B3C">
        <w:rPr>
          <w:rtl/>
          <w:lang w:eastAsia="he-IL"/>
        </w:rPr>
        <w:t xml:space="preserve"> </w:t>
      </w:r>
    </w:p>
    <w:p w:rsidR="002379D7" w:rsidRPr="007C20F7" w:rsidRDefault="002379D7" w:rsidP="002379D7">
      <w:pPr>
        <w:keepNext/>
        <w:numPr>
          <w:ilvl w:val="0"/>
          <w:numId w:val="1"/>
        </w:numPr>
        <w:tabs>
          <w:tab w:val="left" w:pos="720"/>
        </w:tabs>
        <w:spacing w:before="120" w:after="120"/>
        <w:ind w:left="357" w:hanging="720"/>
        <w:jc w:val="both"/>
        <w:rPr>
          <w:rtl/>
          <w:lang w:eastAsia="he-IL"/>
        </w:rPr>
      </w:pPr>
      <w:r w:rsidRPr="00EF7B3C">
        <w:rPr>
          <w:rtl/>
          <w:lang w:eastAsia="he-IL"/>
        </w:rPr>
        <w:t xml:space="preserve">כל תיקון לסעיפי </w:t>
      </w:r>
      <w:r>
        <w:rPr>
          <w:rFonts w:hint="cs"/>
          <w:rtl/>
          <w:lang w:eastAsia="he-IL"/>
        </w:rPr>
        <w:t>ההזמנה</w:t>
      </w:r>
      <w:r w:rsidRPr="00EF7B3C">
        <w:rPr>
          <w:rtl/>
          <w:lang w:eastAsia="he-IL"/>
        </w:rPr>
        <w:t xml:space="preserve"> ו/או תשובה לשאלות הניתנת במסמך זה יתקנו ו/או יפרשו ו/או יתייחסו לכל הסעיפים הרלוונטיים</w:t>
      </w:r>
      <w:r w:rsidRPr="007C20F7">
        <w:rPr>
          <w:rtl/>
          <w:lang w:eastAsia="he-IL"/>
        </w:rPr>
        <w:t xml:space="preserve"> שבמסמכי </w:t>
      </w:r>
      <w:r>
        <w:rPr>
          <w:rFonts w:hint="cs"/>
          <w:rtl/>
          <w:lang w:eastAsia="he-IL"/>
        </w:rPr>
        <w:t xml:space="preserve">ההזמנה </w:t>
      </w:r>
      <w:r w:rsidRPr="007C20F7">
        <w:rPr>
          <w:rtl/>
          <w:lang w:eastAsia="he-IL"/>
        </w:rPr>
        <w:t xml:space="preserve">גם אם הסעיפים הרלוונטיים לא צוינו במסמך זה במפורש. </w:t>
      </w:r>
    </w:p>
    <w:p w:rsidR="002379D7" w:rsidRPr="00083A64" w:rsidRDefault="002379D7" w:rsidP="002379D7">
      <w:pPr>
        <w:keepNext/>
        <w:numPr>
          <w:ilvl w:val="0"/>
          <w:numId w:val="1"/>
        </w:numPr>
        <w:tabs>
          <w:tab w:val="left" w:pos="720"/>
        </w:tabs>
        <w:spacing w:before="120" w:after="120"/>
        <w:ind w:left="357" w:hanging="720"/>
        <w:jc w:val="both"/>
        <w:rPr>
          <w:rtl/>
          <w:lang w:eastAsia="he-IL"/>
        </w:rPr>
      </w:pPr>
      <w:r w:rsidRPr="007C20F7">
        <w:rPr>
          <w:rtl/>
          <w:lang w:eastAsia="he-IL"/>
        </w:rPr>
        <w:t xml:space="preserve">יש לצרף מסמך זה </w:t>
      </w:r>
      <w:r w:rsidRPr="00083A64">
        <w:rPr>
          <w:rtl/>
          <w:lang w:eastAsia="he-IL"/>
        </w:rPr>
        <w:t>כנספח למסמכי ההצעה ב</w:t>
      </w:r>
      <w:r>
        <w:rPr>
          <w:rFonts w:hint="cs"/>
          <w:rtl/>
          <w:lang w:eastAsia="he-IL"/>
        </w:rPr>
        <w:t>הזמנה</w:t>
      </w:r>
      <w:r w:rsidRPr="00083A64">
        <w:rPr>
          <w:rtl/>
          <w:lang w:eastAsia="he-IL"/>
        </w:rPr>
        <w:t xml:space="preserve"> כאמור כשהוא חתום על ידי המציע כחלק בלתי נפרד ממסמכי </w:t>
      </w:r>
      <w:r>
        <w:rPr>
          <w:rFonts w:hint="cs"/>
          <w:rtl/>
          <w:lang w:eastAsia="he-IL"/>
        </w:rPr>
        <w:t>ההזמנה.</w:t>
      </w:r>
    </w:p>
    <w:p w:rsidR="002379D7" w:rsidRDefault="002379D7" w:rsidP="002379D7">
      <w:pPr>
        <w:keepNext/>
        <w:numPr>
          <w:ilvl w:val="0"/>
          <w:numId w:val="1"/>
        </w:numPr>
        <w:tabs>
          <w:tab w:val="left" w:pos="720"/>
        </w:tabs>
        <w:spacing w:before="120" w:after="120"/>
        <w:ind w:left="357" w:hanging="720"/>
        <w:jc w:val="both"/>
        <w:rPr>
          <w:lang w:eastAsia="he-IL"/>
        </w:rPr>
      </w:pPr>
      <w:r w:rsidRPr="00083A64">
        <w:rPr>
          <w:rtl/>
          <w:lang w:eastAsia="he-IL"/>
        </w:rPr>
        <w:t xml:space="preserve">ההסכם שייחתם בין </w:t>
      </w:r>
      <w:proofErr w:type="spellStart"/>
      <w:r w:rsidRPr="00083A64">
        <w:rPr>
          <w:rtl/>
          <w:lang w:eastAsia="he-IL"/>
        </w:rPr>
        <w:t>החכ"ל</w:t>
      </w:r>
      <w:proofErr w:type="spellEnd"/>
      <w:r w:rsidRPr="00083A64">
        <w:rPr>
          <w:rtl/>
          <w:lang w:eastAsia="he-IL"/>
        </w:rPr>
        <w:t xml:space="preserve"> לבין הזוכה </w:t>
      </w:r>
      <w:r>
        <w:rPr>
          <w:rFonts w:hint="cs"/>
          <w:rtl/>
          <w:lang w:eastAsia="he-IL"/>
        </w:rPr>
        <w:t>בהזמנה</w:t>
      </w:r>
      <w:r w:rsidRPr="00083A64">
        <w:rPr>
          <w:rtl/>
          <w:lang w:eastAsia="he-IL"/>
        </w:rPr>
        <w:t xml:space="preserve"> יהיה</w:t>
      </w:r>
      <w:r w:rsidRPr="007C20F7">
        <w:rPr>
          <w:rtl/>
          <w:lang w:eastAsia="he-IL"/>
        </w:rPr>
        <w:t xml:space="preserve"> כפוף לאמור במסמך זה על תיקוניו</w:t>
      </w:r>
      <w:r>
        <w:rPr>
          <w:rFonts w:hint="cs"/>
          <w:rtl/>
          <w:lang w:eastAsia="he-IL"/>
        </w:rPr>
        <w:t>, ככל והיו כאלה</w:t>
      </w:r>
      <w:r w:rsidRPr="007C20F7">
        <w:rPr>
          <w:rtl/>
          <w:lang w:eastAsia="he-IL"/>
        </w:rPr>
        <w:t>.</w:t>
      </w:r>
    </w:p>
    <w:p w:rsidR="002379D7" w:rsidRPr="00B838C6" w:rsidRDefault="002379D7" w:rsidP="00247BE1">
      <w:pPr>
        <w:keepNext/>
        <w:numPr>
          <w:ilvl w:val="0"/>
          <w:numId w:val="1"/>
        </w:numPr>
        <w:tabs>
          <w:tab w:val="left" w:pos="720"/>
        </w:tabs>
        <w:spacing w:before="120" w:after="120"/>
        <w:ind w:left="357" w:hanging="720"/>
        <w:jc w:val="both"/>
        <w:rPr>
          <w:lang w:eastAsia="he-IL"/>
        </w:rPr>
      </w:pPr>
      <w:r w:rsidRPr="00B838C6">
        <w:rPr>
          <w:rtl/>
          <w:lang w:eastAsia="he-IL"/>
        </w:rPr>
        <w:t>מספר העמודים במסמך הבהרות זה הוא</w:t>
      </w:r>
      <w:r>
        <w:rPr>
          <w:rFonts w:hint="cs"/>
          <w:rtl/>
          <w:lang w:eastAsia="he-IL"/>
        </w:rPr>
        <w:t xml:space="preserve">: </w:t>
      </w:r>
      <w:r w:rsidRPr="00B838C6">
        <w:rPr>
          <w:rtl/>
          <w:lang w:eastAsia="he-IL"/>
        </w:rPr>
        <w:t xml:space="preserve"> </w:t>
      </w:r>
      <w:r w:rsidR="00636A98">
        <w:rPr>
          <w:rFonts w:hint="cs"/>
          <w:u w:val="single"/>
          <w:rtl/>
          <w:lang w:eastAsia="he-IL"/>
        </w:rPr>
        <w:t>1</w:t>
      </w:r>
      <w:r w:rsidRPr="00247BE1">
        <w:rPr>
          <w:rFonts w:hint="cs"/>
          <w:rtl/>
          <w:lang w:eastAsia="he-IL"/>
        </w:rPr>
        <w:t xml:space="preserve"> </w:t>
      </w:r>
      <w:r w:rsidRPr="00B838C6">
        <w:rPr>
          <w:rFonts w:hint="cs"/>
          <w:rtl/>
          <w:lang w:eastAsia="he-IL"/>
        </w:rPr>
        <w:t>עמודים.</w:t>
      </w:r>
    </w:p>
    <w:p w:rsidR="002379D7" w:rsidRDefault="002379D7" w:rsidP="002379D7">
      <w:pPr>
        <w:ind w:left="3600"/>
        <w:jc w:val="center"/>
        <w:rPr>
          <w:rFonts w:ascii="David" w:hAnsi="David"/>
          <w:rtl/>
        </w:rPr>
      </w:pPr>
    </w:p>
    <w:p w:rsidR="002379D7" w:rsidRDefault="002379D7" w:rsidP="002379D7">
      <w:pPr>
        <w:ind w:left="3600"/>
        <w:jc w:val="center"/>
        <w:rPr>
          <w:rFonts w:ascii="David" w:hAnsi="David"/>
          <w:rtl/>
        </w:rPr>
      </w:pPr>
    </w:p>
    <w:p w:rsidR="002379D7" w:rsidRDefault="002379D7" w:rsidP="002379D7">
      <w:pPr>
        <w:ind w:left="3600"/>
        <w:jc w:val="center"/>
        <w:rPr>
          <w:rFonts w:ascii="David" w:hAnsi="David"/>
          <w:rtl/>
        </w:rPr>
      </w:pPr>
    </w:p>
    <w:p w:rsidR="002379D7" w:rsidRPr="00A05905" w:rsidRDefault="002379D7" w:rsidP="002379D7">
      <w:pPr>
        <w:ind w:left="3600"/>
        <w:jc w:val="center"/>
        <w:rPr>
          <w:rFonts w:ascii="David" w:hAnsi="David"/>
          <w:b/>
          <w:bCs/>
          <w:rtl/>
        </w:rPr>
      </w:pPr>
    </w:p>
    <w:p w:rsidR="002379D7" w:rsidRPr="00A05905" w:rsidRDefault="00A05905" w:rsidP="002379D7">
      <w:pPr>
        <w:ind w:left="3600"/>
        <w:jc w:val="center"/>
        <w:rPr>
          <w:rFonts w:ascii="David" w:hAnsi="David"/>
          <w:b/>
          <w:bCs/>
          <w:noProof/>
          <w:rtl/>
        </w:rPr>
      </w:pPr>
      <w:r w:rsidRPr="00A05905">
        <w:rPr>
          <w:rFonts w:ascii="David" w:hAnsi="David" w:hint="cs"/>
          <w:b/>
          <w:bCs/>
          <w:noProof/>
          <w:rtl/>
        </w:rPr>
        <w:t xml:space="preserve">בכבוד רב, </w:t>
      </w:r>
    </w:p>
    <w:p w:rsidR="00A05905" w:rsidRPr="00A05905" w:rsidRDefault="00A05905" w:rsidP="002379D7">
      <w:pPr>
        <w:ind w:left="3600"/>
        <w:jc w:val="center"/>
        <w:rPr>
          <w:rFonts w:ascii="David" w:hAnsi="David"/>
          <w:b/>
          <w:bCs/>
          <w:noProof/>
          <w:rtl/>
        </w:rPr>
      </w:pPr>
    </w:p>
    <w:p w:rsidR="00A05905" w:rsidRPr="00A05905" w:rsidRDefault="00A05905" w:rsidP="002379D7">
      <w:pPr>
        <w:ind w:left="3600"/>
        <w:jc w:val="center"/>
        <w:rPr>
          <w:rFonts w:ascii="David" w:hAnsi="David"/>
          <w:b/>
          <w:bCs/>
          <w:rtl/>
        </w:rPr>
      </w:pPr>
      <w:r w:rsidRPr="00A05905">
        <w:rPr>
          <w:rFonts w:ascii="David" w:hAnsi="David" w:hint="cs"/>
          <w:b/>
          <w:bCs/>
          <w:noProof/>
          <w:rtl/>
        </w:rPr>
        <w:t xml:space="preserve">החברה הכלכלית כפר יונה בע"מ </w:t>
      </w:r>
    </w:p>
    <w:p w:rsidR="002379D7" w:rsidRPr="00A05905" w:rsidRDefault="002379D7" w:rsidP="002379D7">
      <w:pPr>
        <w:rPr>
          <w:b/>
          <w:bCs/>
        </w:rPr>
      </w:pPr>
    </w:p>
    <w:p w:rsidR="00791675" w:rsidRDefault="004664D6"/>
    <w:sectPr w:rsidR="00791675" w:rsidSect="00864FAB">
      <w:headerReference w:type="default" r:id="rId7"/>
      <w:footerReference w:type="default" r:id="rId8"/>
      <w:pgSz w:w="11906" w:h="16838"/>
      <w:pgMar w:top="2075" w:right="1286" w:bottom="1440" w:left="1260" w:header="53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D6" w:rsidRDefault="004664D6" w:rsidP="002379D7">
      <w:r>
        <w:separator/>
      </w:r>
    </w:p>
  </w:endnote>
  <w:endnote w:type="continuationSeparator" w:id="0">
    <w:p w:rsidR="004664D6" w:rsidRDefault="004664D6" w:rsidP="0023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David">
    <w:altName w:val="QDavid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9A" w:rsidRDefault="002379D7" w:rsidP="000D199A">
    <w:pPr>
      <w:pStyle w:val="a5"/>
      <w:jc w:val="center"/>
      <w:rPr>
        <w:rtl/>
      </w:rPr>
    </w:pPr>
    <w:r>
      <w:rPr>
        <w:rFonts w:hint="cs"/>
        <w:rtl/>
      </w:rPr>
      <w:t>החברה הכלכלית לפיתוח כפר יונה בע"מ. רחוב שרת 1 כפר יונה 40300.</w:t>
    </w:r>
  </w:p>
  <w:p w:rsidR="00A2539A" w:rsidRDefault="002379D7" w:rsidP="000D199A">
    <w:pPr>
      <w:pStyle w:val="a5"/>
      <w:jc w:val="center"/>
    </w:pPr>
    <w:r>
      <w:rPr>
        <w:rFonts w:hint="cs"/>
        <w:rtl/>
      </w:rPr>
      <w:t>טלפון: 09-8971150 פקס: 153-9-8971185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D6" w:rsidRDefault="004664D6" w:rsidP="002379D7">
      <w:r>
        <w:separator/>
      </w:r>
    </w:p>
  </w:footnote>
  <w:footnote w:type="continuationSeparator" w:id="0">
    <w:p w:rsidR="004664D6" w:rsidRDefault="004664D6" w:rsidP="00237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9A" w:rsidRDefault="002379D7" w:rsidP="004D3BA4">
    <w:pPr>
      <w:pStyle w:val="a3"/>
      <w:tabs>
        <w:tab w:val="clear" w:pos="8306"/>
      </w:tabs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07A20" wp14:editId="51A9F9DC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1143000" cy="95758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4ABD"/>
    <w:multiLevelType w:val="multilevel"/>
    <w:tmpl w:val="3CA048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923CB1"/>
    <w:multiLevelType w:val="hybridMultilevel"/>
    <w:tmpl w:val="715A161E"/>
    <w:lvl w:ilvl="0" w:tplc="A142EF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F264C"/>
    <w:multiLevelType w:val="hybridMultilevel"/>
    <w:tmpl w:val="D84A3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34230"/>
    <w:multiLevelType w:val="hybridMultilevel"/>
    <w:tmpl w:val="B322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2A53"/>
    <w:multiLevelType w:val="hybridMultilevel"/>
    <w:tmpl w:val="5260AF12"/>
    <w:lvl w:ilvl="0" w:tplc="370419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C0D6D"/>
    <w:multiLevelType w:val="hybridMultilevel"/>
    <w:tmpl w:val="8072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4EBE"/>
    <w:multiLevelType w:val="hybridMultilevel"/>
    <w:tmpl w:val="9020C7E0"/>
    <w:lvl w:ilvl="0" w:tplc="E51AAB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302DC"/>
    <w:multiLevelType w:val="hybridMultilevel"/>
    <w:tmpl w:val="674AE5E6"/>
    <w:lvl w:ilvl="0" w:tplc="C58E75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F005D"/>
    <w:multiLevelType w:val="hybridMultilevel"/>
    <w:tmpl w:val="A1C23BE0"/>
    <w:lvl w:ilvl="0" w:tplc="402E9B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0028"/>
    <w:multiLevelType w:val="hybridMultilevel"/>
    <w:tmpl w:val="26D63362"/>
    <w:lvl w:ilvl="0" w:tplc="1C82F3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71AF9"/>
    <w:multiLevelType w:val="hybridMultilevel"/>
    <w:tmpl w:val="30CEC6D2"/>
    <w:lvl w:ilvl="0" w:tplc="E3F85864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27B"/>
    <w:multiLevelType w:val="multilevel"/>
    <w:tmpl w:val="3EF00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David"/>
        <w:b w:val="0"/>
        <w:bCs w:val="0"/>
      </w:rPr>
    </w:lvl>
    <w:lvl w:ilvl="2">
      <w:start w:val="1"/>
      <w:numFmt w:val="hebrew1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E7"/>
    <w:rsid w:val="000A550D"/>
    <w:rsid w:val="000B0A6F"/>
    <w:rsid w:val="000F443C"/>
    <w:rsid w:val="00146827"/>
    <w:rsid w:val="001E1AB0"/>
    <w:rsid w:val="002379D7"/>
    <w:rsid w:val="00247BE1"/>
    <w:rsid w:val="002B5BCA"/>
    <w:rsid w:val="002E04B9"/>
    <w:rsid w:val="00323896"/>
    <w:rsid w:val="003247B1"/>
    <w:rsid w:val="003457EF"/>
    <w:rsid w:val="003470CF"/>
    <w:rsid w:val="00461C87"/>
    <w:rsid w:val="004664D6"/>
    <w:rsid w:val="00550CAC"/>
    <w:rsid w:val="00553E2A"/>
    <w:rsid w:val="005B37E7"/>
    <w:rsid w:val="005F1193"/>
    <w:rsid w:val="00636A98"/>
    <w:rsid w:val="006E08FF"/>
    <w:rsid w:val="007509B7"/>
    <w:rsid w:val="0078219B"/>
    <w:rsid w:val="0088086E"/>
    <w:rsid w:val="00A05905"/>
    <w:rsid w:val="00A361D1"/>
    <w:rsid w:val="00A53A15"/>
    <w:rsid w:val="00B307EF"/>
    <w:rsid w:val="00B31957"/>
    <w:rsid w:val="00B3692D"/>
    <w:rsid w:val="00B613C7"/>
    <w:rsid w:val="00BB0EB2"/>
    <w:rsid w:val="00C87EE4"/>
    <w:rsid w:val="00D532C4"/>
    <w:rsid w:val="00F77775"/>
    <w:rsid w:val="00FD41CA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F0CF"/>
  <w15:chartTrackingRefBased/>
  <w15:docId w15:val="{BB0FD001-47C4-4FDE-8E93-5DAEA813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D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9D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379D7"/>
  </w:style>
  <w:style w:type="paragraph" w:styleId="a5">
    <w:name w:val="footer"/>
    <w:basedOn w:val="a"/>
    <w:link w:val="a6"/>
    <w:unhideWhenUsed/>
    <w:rsid w:val="002379D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379D7"/>
  </w:style>
  <w:style w:type="paragraph" w:styleId="a7">
    <w:name w:val="List Paragraph"/>
    <w:aliases w:val="LP1,List Paragraph,פיסקת רשימה1"/>
    <w:basedOn w:val="a"/>
    <w:link w:val="a8"/>
    <w:uiPriority w:val="34"/>
    <w:qFormat/>
    <w:rsid w:val="002379D7"/>
    <w:pPr>
      <w:ind w:left="720"/>
    </w:pPr>
  </w:style>
  <w:style w:type="character" w:styleId="Hyperlink">
    <w:name w:val="Hyperlink"/>
    <w:rsid w:val="002379D7"/>
    <w:rPr>
      <w:color w:val="0000FF"/>
      <w:u w:val="single"/>
    </w:rPr>
  </w:style>
  <w:style w:type="character" w:customStyle="1" w:styleId="a8">
    <w:name w:val="פיסקת רשימה תו"/>
    <w:aliases w:val="LP1 תו,List Paragraph תו,פיסקת רשימה1 תו"/>
    <w:link w:val="a7"/>
    <w:uiPriority w:val="34"/>
    <w:rsid w:val="002379D7"/>
    <w:rPr>
      <w:rFonts w:ascii="Times New Roman" w:eastAsia="Times New Roman" w:hAnsi="Times New Roman" w:cs="David"/>
      <w:sz w:val="24"/>
      <w:szCs w:val="24"/>
    </w:rPr>
  </w:style>
  <w:style w:type="paragraph" w:customStyle="1" w:styleId="a9">
    <w:name w:val="רווחגדולב"/>
    <w:rsid w:val="00237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paragraph" w:customStyle="1" w:styleId="11-">
    <w:name w:val="11-דוד"/>
    <w:rsid w:val="00A36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886</Characters>
  <Application>Microsoft Office Word</Application>
  <DocSecurity>0</DocSecurity>
  <Lines>23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דחיית מועדים 10/1/2022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דחיית מועדים 10/1/2022</dc:title>
  <dc:subject/>
  <dc:creator>bat-hen</dc:creator>
  <cp:keywords/>
  <dc:description/>
  <cp:lastModifiedBy>Bat-Hen Galam</cp:lastModifiedBy>
  <cp:revision>4</cp:revision>
  <dcterms:created xsi:type="dcterms:W3CDTF">2022-05-19T08:31:00Z</dcterms:created>
  <dcterms:modified xsi:type="dcterms:W3CDTF">2022-05-19T08:35:00Z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DESKTOP-03A8IVT</vt:lpwstr>
  </property>
  <property fmtid="{D5CDD505-2E9C-101B-9397-08002B2CF9AE}" pid="5" name="DocCounter">
    <vt:lpwstr>176677</vt:lpwstr>
  </property>
</Properties>
</file>